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110" w:rsidRDefault="003B2110" w:rsidP="00EC1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2F7A1F" w:rsidRDefault="002F7A1F" w:rsidP="003B2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истории</w:t>
      </w:r>
    </w:p>
    <w:p w:rsidR="009B4AAC" w:rsidRDefault="00EC167D" w:rsidP="003B2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2F7A1F">
        <w:rPr>
          <w:rFonts w:ascii="Times New Roman" w:hAnsi="Times New Roman" w:cs="Times New Roman"/>
          <w:b/>
          <w:sz w:val="24"/>
          <w:szCs w:val="24"/>
        </w:rPr>
        <w:t xml:space="preserve"> класс 2020 -2021 </w:t>
      </w:r>
      <w:proofErr w:type="spellStart"/>
      <w:r w:rsidR="002F7A1F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="002F7A1F">
        <w:rPr>
          <w:rFonts w:ascii="Times New Roman" w:hAnsi="Times New Roman" w:cs="Times New Roman"/>
          <w:b/>
          <w:sz w:val="24"/>
          <w:szCs w:val="24"/>
        </w:rPr>
        <w:t>.</w:t>
      </w:r>
      <w:r w:rsidR="003B2110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A463B" w:rsidRDefault="00FA463B" w:rsidP="003B2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Л Ю Ч</w:t>
      </w: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>В заданиях 1–3 дайте один верный ответ.</w:t>
      </w:r>
      <w:r w:rsidR="00EC167D" w:rsidRPr="00EC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167D" w:rsidRPr="00AD082C">
        <w:rPr>
          <w:rFonts w:ascii="Times New Roman" w:hAnsi="Times New Roman" w:cs="Times New Roman"/>
          <w:i/>
          <w:sz w:val="24"/>
          <w:szCs w:val="24"/>
        </w:rPr>
        <w:t>(</w:t>
      </w:r>
      <w:r w:rsidR="00EC167D">
        <w:rPr>
          <w:rFonts w:ascii="Times New Roman" w:hAnsi="Times New Roman" w:cs="Times New Roman"/>
          <w:i/>
          <w:sz w:val="24"/>
          <w:szCs w:val="24"/>
        </w:rPr>
        <w:t>1 правильный ответ – 1 балл. Всего – 3 балла</w:t>
      </w:r>
      <w:r w:rsidR="00EC167D" w:rsidRPr="00AD082C">
        <w:rPr>
          <w:rFonts w:ascii="Times New Roman" w:hAnsi="Times New Roman" w:cs="Times New Roman"/>
          <w:i/>
          <w:sz w:val="24"/>
          <w:szCs w:val="24"/>
        </w:rPr>
        <w:t>)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Ответ внесите в таблицу.</w:t>
      </w:r>
    </w:p>
    <w:p w:rsidR="009F5F76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F5F76" w:rsidRPr="00CF4EDC">
        <w:rPr>
          <w:rFonts w:ascii="Times New Roman" w:hAnsi="Times New Roman" w:cs="Times New Roman"/>
          <w:b/>
          <w:sz w:val="24"/>
          <w:szCs w:val="24"/>
        </w:rPr>
        <w:t>.</w:t>
      </w:r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В каком году был принят документ, отрывок из которого приведён ниже? «А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крестьяном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отказыватись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из волости в волость, из села в село один срок в году: за неделю до Юрьева дни осеннего и неделя по Юрьеве дни осеннем. А дворы пожилые платят в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полех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за двор рубль да два алтына, а в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лесех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, где десять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веръст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до хоромного лесу, за двор полтина да два алтына».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1550 г.               3) 1597 г.                      2) 1581 г.                   4) 1649 г. </w:t>
      </w:r>
    </w:p>
    <w:p w:rsidR="00D140A5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BF7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2</w:t>
      </w:r>
      <w:r w:rsidR="00753BF7" w:rsidRPr="00CF4EDC">
        <w:rPr>
          <w:rFonts w:ascii="Times New Roman" w:hAnsi="Times New Roman" w:cs="Times New Roman"/>
          <w:b/>
          <w:sz w:val="24"/>
          <w:szCs w:val="24"/>
        </w:rPr>
        <w:t>.</w:t>
      </w:r>
      <w:r w:rsidR="00753BF7" w:rsidRPr="00CF4EDC">
        <w:rPr>
          <w:rFonts w:ascii="Times New Roman" w:hAnsi="Times New Roman" w:cs="Times New Roman"/>
          <w:sz w:val="24"/>
          <w:szCs w:val="24"/>
        </w:rPr>
        <w:t xml:space="preserve"> Кто или что является лишним в ряду?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1. Восстание на крейсере «Очаков», 2. Кронштадтский мятеж, 3. </w:t>
      </w:r>
      <w:r w:rsidR="00587267" w:rsidRPr="00CF4EDC">
        <w:rPr>
          <w:rFonts w:ascii="Times New Roman" w:hAnsi="Times New Roman" w:cs="Times New Roman"/>
          <w:sz w:val="24"/>
          <w:szCs w:val="24"/>
        </w:rPr>
        <w:t>В</w:t>
      </w:r>
      <w:r w:rsidRPr="00CF4EDC">
        <w:rPr>
          <w:rFonts w:ascii="Times New Roman" w:hAnsi="Times New Roman" w:cs="Times New Roman"/>
          <w:sz w:val="24"/>
          <w:szCs w:val="24"/>
        </w:rPr>
        <w:t xml:space="preserve">осстание на броненосце «Потемкин», 4. </w:t>
      </w:r>
      <w:r w:rsidR="00587267" w:rsidRPr="00CF4EDC">
        <w:rPr>
          <w:rFonts w:ascii="Times New Roman" w:hAnsi="Times New Roman" w:cs="Times New Roman"/>
          <w:sz w:val="24"/>
          <w:szCs w:val="24"/>
        </w:rPr>
        <w:t>В</w:t>
      </w:r>
      <w:r w:rsidRPr="00CF4EDC">
        <w:rPr>
          <w:rFonts w:ascii="Times New Roman" w:hAnsi="Times New Roman" w:cs="Times New Roman"/>
          <w:sz w:val="24"/>
          <w:szCs w:val="24"/>
        </w:rPr>
        <w:t>осстание в Свеаборге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3</w:t>
      </w:r>
      <w:r w:rsidRPr="00CF4EDC">
        <w:rPr>
          <w:rFonts w:ascii="Times New Roman" w:hAnsi="Times New Roman" w:cs="Times New Roman"/>
          <w:sz w:val="24"/>
          <w:szCs w:val="24"/>
        </w:rPr>
        <w:t xml:space="preserve">. Слова «Наше дело правое! Враг будет разбит! Победа будет за нами!» в ходе Великой Отечественной войны впервые были произнесены: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генеральным секретарём ЦК ВКП(б)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председателем Совета народных комиссаров СССР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Верховным Главнокомандующим Вооружёнными Силами СССР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4) наркомом иностранных дел СССР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несколько верных ответов из предложенных. </w:t>
      </w:r>
      <w:r w:rsidR="00EC167D">
        <w:rPr>
          <w:rFonts w:ascii="Times New Roman" w:hAnsi="Times New Roman" w:cs="Times New Roman"/>
          <w:i/>
          <w:sz w:val="24"/>
          <w:szCs w:val="24"/>
        </w:rPr>
        <w:t>(по 2 балла за правильную комбинацию цифр. Всего – 6 баллов)</w:t>
      </w:r>
      <w:r w:rsidR="00EC167D" w:rsidRPr="00EC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Ответы внесите в таблицу.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4.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Кто из перечисленных деятелей входил в состав опричнины Ивана Грозного?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А.И. Вяземский                     2) П.И.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Ягужинский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П.Д. Киселёв 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4) Г.Л. Скуратов-Бельский      </w:t>
      </w:r>
    </w:p>
    <w:p w:rsidR="00D140A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5) Ф.А.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Басманов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4EDC">
        <w:rPr>
          <w:rFonts w:ascii="Times New Roman" w:hAnsi="Times New Roman" w:cs="Times New Roman"/>
          <w:sz w:val="24"/>
          <w:szCs w:val="24"/>
        </w:rPr>
        <w:t>6) А.С. Матвеев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5.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указанных понятий (явлений) появились в правление Александра II?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Секретный комитет по крестьянскому делу 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присяжный поверенный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земский участковый начальник 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4) земская управа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5) всесословная воинская повинность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Шестигласная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дума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6.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перечисленных документов были приняты в 1918 году?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Декрет о земле                   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2) Декрет об отделении церкви от государства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Декрет о красном терроре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Декрет о национализации крупнейших предприятий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5) Декрет об уничтожении сословий и гражданских чинов </w:t>
      </w:r>
    </w:p>
    <w:p w:rsidR="009F5F76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Декрет об образовании ВЧК</w:t>
      </w:r>
      <w:r w:rsidR="009F5F76"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248"/>
        <w:gridCol w:w="1248"/>
        <w:gridCol w:w="1248"/>
        <w:gridCol w:w="1248"/>
        <w:gridCol w:w="1248"/>
        <w:gridCol w:w="1248"/>
      </w:tblGrid>
      <w:tr w:rsidR="00D140A5" w:rsidRPr="00CF4EDC" w:rsidTr="0015169D"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40A5" w:rsidRPr="00CF4EDC" w:rsidTr="0015169D"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FB5" w:rsidRPr="00CF4ED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245</w:t>
            </w:r>
          </w:p>
        </w:tc>
        <w:tc>
          <w:tcPr>
            <w:tcW w:w="1248" w:type="dxa"/>
          </w:tcPr>
          <w:p w:rsidR="00D140A5" w:rsidRPr="00CF4EDC" w:rsidRDefault="00F24FB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</w:tbl>
    <w:p w:rsidR="00587267" w:rsidRPr="00CF4EDC" w:rsidRDefault="00587267" w:rsidP="00F24F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Что с исторической точки зрения объединяет перечисленные в ряду элементы? Дайте максимально точный ответ.</w:t>
      </w:r>
    </w:p>
    <w:p w:rsidR="008D53B3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7.1.</w:t>
      </w:r>
      <w:r w:rsidR="00B74A02" w:rsidRPr="00CF4EDC">
        <w:rPr>
          <w:rFonts w:ascii="Times New Roman" w:hAnsi="Times New Roman" w:cs="Times New Roman"/>
          <w:sz w:val="24"/>
          <w:szCs w:val="24"/>
        </w:rPr>
        <w:t xml:space="preserve">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 В.И. Ленин, А.И. Рыков, В.М. Молотов, И.В. Сталин.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7.2.    1223 г., 1238 г., 1378 г., 1480 г.</w:t>
      </w:r>
    </w:p>
    <w:p w:rsidR="00F24FB5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F24FB5" w:rsidRPr="00CF4EDC">
        <w:rPr>
          <w:rFonts w:ascii="Times New Roman" w:hAnsi="Times New Roman" w:cs="Times New Roman"/>
          <w:sz w:val="24"/>
          <w:szCs w:val="24"/>
        </w:rPr>
        <w:t>7.1. Председатели Совета народных комиссаров СССР.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7.2. Годы столкновений русских войск с монгольскими и ордынскими войсками. 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По 2 балла за каждый верный ответ. Всего 4 балла  </w:t>
      </w:r>
    </w:p>
    <w:p w:rsidR="00C6279F" w:rsidRPr="00CF4EDC" w:rsidRDefault="00C6279F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3E4" w:rsidRPr="00CF4EDC" w:rsidRDefault="004313E4" w:rsidP="004313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 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 </w:t>
      </w:r>
    </w:p>
    <w:p w:rsidR="00B74A02" w:rsidRPr="00CF4EDC" w:rsidRDefault="00CF4EDC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B74A02" w:rsidRPr="00CF4E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74A02" w:rsidRPr="00CF4EDC">
        <w:rPr>
          <w:rFonts w:ascii="Times New Roman" w:hAnsi="Times New Roman" w:cs="Times New Roman"/>
          <w:sz w:val="24"/>
          <w:szCs w:val="24"/>
        </w:rPr>
        <w:t>Ленинградско-Новгородская</w:t>
      </w:r>
      <w:proofErr w:type="spellEnd"/>
      <w:r w:rsidR="00B74A02" w:rsidRPr="00CF4EDC">
        <w:rPr>
          <w:rFonts w:ascii="Times New Roman" w:hAnsi="Times New Roman" w:cs="Times New Roman"/>
          <w:sz w:val="24"/>
          <w:szCs w:val="24"/>
        </w:rPr>
        <w:t xml:space="preserve"> операция, Крымская операция, операция «Багратион», Смоленская операция.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8.2. Г.К. Жуков, А.И. Антонов, Р.Я. Малиновский, К.К. Рокоссовский, А.М. Василевский.</w:t>
      </w:r>
    </w:p>
    <w:p w:rsidR="00F85578" w:rsidRPr="00F85578" w:rsidRDefault="00F85578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57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.1. Названия военных наступательных операций Великой Отечественной войны, лишнее - </w:t>
      </w:r>
      <w:r w:rsidRPr="00CF4EDC">
        <w:rPr>
          <w:rFonts w:ascii="Times New Roman" w:hAnsi="Times New Roman" w:cs="Times New Roman"/>
          <w:sz w:val="24"/>
          <w:szCs w:val="24"/>
        </w:rPr>
        <w:t>Смоленская операция</w:t>
      </w:r>
      <w:r>
        <w:rPr>
          <w:rFonts w:ascii="Times New Roman" w:hAnsi="Times New Roman" w:cs="Times New Roman"/>
          <w:sz w:val="24"/>
          <w:szCs w:val="24"/>
        </w:rPr>
        <w:t xml:space="preserve"> как оборонительное сражение.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8.2. Начальники Генерального штаба Красной Армии в годы Великой Отечественной войны. Лишний – К.К. Рокоссовский, так как он никогда не был начальником Генерального штаба. (Допустимый ответ – А.И. Антонов, так как он не командовал фронтом в годы Великой Отечественной войны, или не Герой СССР, или не имел звания </w:t>
      </w:r>
      <w:r w:rsidRPr="00CF4EDC">
        <w:rPr>
          <w:rFonts w:ascii="Times New Roman" w:hAnsi="Times New Roman" w:cs="Times New Roman"/>
          <w:sz w:val="24"/>
          <w:szCs w:val="24"/>
        </w:rPr>
        <w:lastRenderedPageBreak/>
        <w:t>маршала.) 2 балла за каждый верный ответ. (1 балл за правильное обоснование, 1 балл за указание лишнего.) Всего за задание 4 балла.</w:t>
      </w:r>
    </w:p>
    <w:p w:rsidR="00C6279F" w:rsidRPr="00CF4EDC" w:rsidRDefault="00C6279F" w:rsidP="00C6279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CF4EDC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 Восстановите хронологическую последовательность событий (1 балл за каждую правильную последовательность, максимальный балл – 3) 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Корсунь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-Шевченковская операция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Форсирование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Днепра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Освобождение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Варшавы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Сталинградская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битва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Потсдамская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конференция</w:t>
      </w:r>
    </w:p>
    <w:p w:rsidR="008D53B3" w:rsidRPr="00CF4EDC" w:rsidRDefault="008D05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Сражение под Прохоровкой</w:t>
      </w:r>
    </w:p>
    <w:p w:rsidR="00C6279F" w:rsidRDefault="00EC167D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462135</w:t>
      </w:r>
    </w:p>
    <w:p w:rsidR="00C6279F" w:rsidRPr="00CF4EDC" w:rsidRDefault="00C6279F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10. </w:t>
      </w:r>
      <w:r w:rsidRPr="00CF4EDC">
        <w:rPr>
          <w:rFonts w:ascii="Times New Roman" w:hAnsi="Times New Roman" w:cs="Times New Roman"/>
          <w:i/>
          <w:sz w:val="24"/>
          <w:szCs w:val="24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580"/>
        <w:gridCol w:w="2134"/>
      </w:tblGrid>
      <w:tr w:rsidR="00C6279F" w:rsidRPr="00CF4EDC" w:rsidTr="00C6279F"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НАЛОГОВЫЕ РЕФОРМЫ</w:t>
            </w:r>
          </w:p>
        </w:tc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ПРАВИТЕЛИ</w:t>
            </w:r>
          </w:p>
        </w:tc>
      </w:tr>
      <w:tr w:rsidR="00C6279F" w:rsidRPr="00CF4EDC" w:rsidTr="00C6279F"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отмена винных откупов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отмена круговой поруки в крестьянской общине при уплате налогов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введение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посошного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введение подушной подати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отмена подушной подати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Е) введение подворного налогообложения</w:t>
            </w:r>
          </w:p>
        </w:tc>
        <w:tc>
          <w:tcPr>
            <w:tcW w:w="0" w:type="auto"/>
          </w:tcPr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Иван IV Грозный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Фёдор Алексеевич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Пётр I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9B4AAC" w:rsidRPr="00CF4EDC">
              <w:rPr>
                <w:rFonts w:ascii="Times New Roman" w:hAnsi="Times New Roman" w:cs="Times New Roman"/>
                <w:sz w:val="24"/>
                <w:szCs w:val="24"/>
              </w:rPr>
              <w:t>Николай II</w:t>
            </w:r>
            <w:r w:rsidR="009B4A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F4E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II </w:t>
            </w:r>
          </w:p>
          <w:p w:rsidR="00C6279F" w:rsidRPr="00CF4EDC" w:rsidRDefault="00C6279F" w:rsidP="00E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Александр III  </w:t>
            </w:r>
          </w:p>
        </w:tc>
      </w:tr>
    </w:tbl>
    <w:p w:rsidR="00EC167D" w:rsidRDefault="00EC167D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8"/>
        <w:gridCol w:w="1248"/>
        <w:gridCol w:w="1248"/>
        <w:gridCol w:w="1248"/>
        <w:gridCol w:w="1248"/>
        <w:gridCol w:w="1248"/>
      </w:tblGrid>
      <w:tr w:rsidR="00EC167D" w:rsidRPr="00CF4EDC" w:rsidTr="00DF4C78">
        <w:tc>
          <w:tcPr>
            <w:tcW w:w="1248" w:type="dxa"/>
          </w:tcPr>
          <w:p w:rsidR="00EC167D" w:rsidRPr="00CF4EDC" w:rsidRDefault="00C6279F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EC167D" w:rsidRPr="00CF4EDC" w:rsidTr="00DF4C78">
        <w:tc>
          <w:tcPr>
            <w:tcW w:w="1248" w:type="dxa"/>
          </w:tcPr>
          <w:p w:rsidR="00EC167D" w:rsidRPr="00CF4EDC" w:rsidRDefault="00EC167D" w:rsidP="00E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6279F" w:rsidRPr="00CF4EDC" w:rsidRDefault="00C6279F" w:rsidP="00FA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="00FA463B">
        <w:rPr>
          <w:rFonts w:ascii="Times New Roman" w:hAnsi="Times New Roman" w:cs="Times New Roman"/>
          <w:sz w:val="24"/>
          <w:szCs w:val="24"/>
        </w:rPr>
        <w:t xml:space="preserve"> </w:t>
      </w:r>
      <w:r w:rsidR="004313E4"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F4EDC">
        <w:rPr>
          <w:rFonts w:ascii="Times New Roman" w:hAnsi="Times New Roman" w:cs="Times New Roman"/>
          <w:sz w:val="24"/>
          <w:szCs w:val="24"/>
        </w:rPr>
        <w:t>Всего за задание 4 балла.</w:t>
      </w:r>
    </w:p>
    <w:p w:rsidR="00256171" w:rsidRPr="00CF4EDC" w:rsidRDefault="004313E4" w:rsidP="002561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11. </w:t>
      </w:r>
      <w:r w:rsidR="00256171" w:rsidRPr="00CF4EDC">
        <w:rPr>
          <w:rFonts w:ascii="Times New Roman" w:hAnsi="Times New Roman" w:cs="Times New Roman"/>
          <w:i/>
          <w:sz w:val="24"/>
          <w:szCs w:val="24"/>
        </w:rPr>
        <w:t>По описанию узнайте картину, назовите её автора.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А) «Всякий, кто видел эти две простые... фигуры &lt;двух людей&gt;, должен будет сознаться, что он был свидетелем одной из тех потрясающих драм, которые никогда не изглаживаются из памяти». Драматическая встреча отца и сына происходит в Петербурге, а не в Москве, где древние стены служили бы поддержкой царевичу. «Квадраты кафельного пола, выполненного в голландской традиции, напоминают шахматную доску, на которой разыгрывается партия. На стенах вместо древних икон европейские пейзажи. Острый угол стола, как мыс корабля, рассекает пространство, разделяя отца и сына». 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Б) «Непокоренный рыжебородый стрелец держит свечу </w:t>
      </w:r>
      <w:r w:rsidR="004313E4" w:rsidRPr="00CF4EDC">
        <w:rPr>
          <w:rFonts w:ascii="Times New Roman" w:hAnsi="Times New Roman" w:cs="Times New Roman"/>
          <w:sz w:val="24"/>
          <w:szCs w:val="24"/>
        </w:rPr>
        <w:t>так, словно</w:t>
      </w:r>
      <w:r w:rsidRPr="00CF4EDC">
        <w:rPr>
          <w:rFonts w:ascii="Times New Roman" w:hAnsi="Times New Roman" w:cs="Times New Roman"/>
          <w:sz w:val="24"/>
          <w:szCs w:val="24"/>
        </w:rPr>
        <w:t xml:space="preserve"> это нож... На его голове – красная стрелецкая шапка, которую он не пожелал снимать перед царем. Ноги закованы в колодки, как у особо буйного бунтаря». 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В) «Почти в центре картины вскинут над людским морем жест закованной в цепи...  Ее горящие глаза обращены поверх голов к иконе Богоматери... острый профиль с запекшимися губами, мертвенной бледностью исхудалых щек... Связанные ноги и раскинутые руки напоминают... фигуру распятого. А в правом углу, на снегу, оборванный юродивый с цепями и крестом на шее: перекликаются два профиля, тяжелые цепи и одинаковое двуперстие». </w:t>
      </w:r>
    </w:p>
    <w:p w:rsidR="00256171" w:rsidRPr="00CF4EDC" w:rsidRDefault="004313E4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Максимальный балл </w:t>
      </w:r>
      <w:r w:rsidR="00256171" w:rsidRPr="00CF4EDC">
        <w:rPr>
          <w:rFonts w:ascii="Times New Roman" w:hAnsi="Times New Roman" w:cs="Times New Roman"/>
          <w:sz w:val="24"/>
          <w:szCs w:val="24"/>
        </w:rPr>
        <w:t>– 6 баллов.</w:t>
      </w:r>
    </w:p>
    <w:p w:rsidR="00256171" w:rsidRPr="00CF4EDC" w:rsidRDefault="00FA463B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="00256171" w:rsidRPr="00CF4EDC">
        <w:rPr>
          <w:rFonts w:ascii="Times New Roman" w:hAnsi="Times New Roman" w:cs="Times New Roman"/>
          <w:sz w:val="24"/>
          <w:szCs w:val="24"/>
        </w:rPr>
        <w:t xml:space="preserve">  А) Н.Н. Ге. «Петр Первый допрашивает царевича Алексея Петровича в Петергофе». Принимается и сокращенный вариант названия картины.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Б) В.И. Суриков «Утро стрелецкой казни».</w:t>
      </w:r>
    </w:p>
    <w:p w:rsidR="00256171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В) В.И. Суриков «Боярыня Морозова».</w:t>
      </w:r>
    </w:p>
    <w:p w:rsidR="00CF4EDC" w:rsidRPr="00FA463B" w:rsidRDefault="00CF4EDC" w:rsidP="00CF4E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1</w:t>
      </w:r>
      <w:r w:rsidR="002B2E70">
        <w:rPr>
          <w:rFonts w:ascii="Times New Roman" w:hAnsi="Times New Roman" w:cs="Times New Roman"/>
          <w:sz w:val="24"/>
          <w:szCs w:val="24"/>
        </w:rPr>
        <w:t>2</w:t>
      </w:r>
      <w:r w:rsidRPr="00CF4EDC">
        <w:rPr>
          <w:rFonts w:ascii="Times New Roman" w:hAnsi="Times New Roman" w:cs="Times New Roman"/>
          <w:sz w:val="24"/>
          <w:szCs w:val="24"/>
        </w:rPr>
        <w:t xml:space="preserve">. </w:t>
      </w:r>
      <w:r w:rsidRPr="00FA463B">
        <w:rPr>
          <w:rFonts w:ascii="Times New Roman" w:hAnsi="Times New Roman" w:cs="Times New Roman"/>
          <w:i/>
          <w:sz w:val="24"/>
          <w:szCs w:val="24"/>
        </w:rPr>
        <w:t xml:space="preserve">Определите пропущенные в тексте названия, слова, имена, даты, обозначенные порядковыми номерами. </w:t>
      </w:r>
      <w:r w:rsidR="00FA463B" w:rsidRPr="00FA463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F4EDC" w:rsidRP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«Крестьянская реформа (1 – год) года стала настоящим стимулом развития общественного движения. Условия освобождения и события в деревнях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Кандиевка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и (2 – название) вызывали в передовом обществе взрыв негодования, результатом которого стало появление прокламаций, наиболее известной из которых был текст "(3 – термин) крестьянам от их доброжелателей поклон" за авторством литературного критика и писателя Н.Г. (4 – фамилия). В этой прокламации автор разъяснял крестьянам суть реформы и призывал не подписывать (5 – термин) грамоты – документы, которые устанавливали размер надела и объём повинностей. В целом общественное движение 1860-х гг. ориентировалось на идеи "русского (6 – термин)", которые разработали А.И. Герцен и Н.П. (7 – фамилия). Именно эти идеи и вдохновили создание организации "Земля и (8 – название)".</w:t>
      </w:r>
    </w:p>
    <w:p w:rsidR="00CF4EDC" w:rsidRP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Ответ:   1 – 1861, 2 -  Бездна,  3 – Барским,  4 -  Чернышевский,  5 – </w:t>
      </w:r>
      <w:proofErr w:type="gramStart"/>
      <w:r w:rsidRPr="00CF4EDC">
        <w:rPr>
          <w:rFonts w:ascii="Times New Roman" w:hAnsi="Times New Roman" w:cs="Times New Roman"/>
          <w:sz w:val="24"/>
          <w:szCs w:val="24"/>
        </w:rPr>
        <w:t>уставные</w:t>
      </w:r>
      <w:proofErr w:type="gramEnd"/>
      <w:r w:rsidRPr="00CF4EDC">
        <w:rPr>
          <w:rFonts w:ascii="Times New Roman" w:hAnsi="Times New Roman" w:cs="Times New Roman"/>
          <w:sz w:val="24"/>
          <w:szCs w:val="24"/>
        </w:rPr>
        <w:t xml:space="preserve">, 6 – социализма, 7 – Огарёв,  8 – воля.  </w:t>
      </w:r>
    </w:p>
    <w:p w:rsidR="00CF4EDC" w:rsidRP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7–8 верных вставок – 4 балла; 5–6 верных вставок – 3 балла; 3–4 верные вставки – 2 балла; 1–2 верные вставки – 1 балл. Максимум за задание – 4 балла.</w:t>
      </w:r>
    </w:p>
    <w:p w:rsidR="002B2E70" w:rsidRPr="009D7D97" w:rsidRDefault="002B2E70" w:rsidP="002B2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D97">
        <w:rPr>
          <w:rFonts w:ascii="Times New Roman" w:hAnsi="Times New Roman" w:cs="Times New Roman"/>
          <w:b/>
          <w:sz w:val="24"/>
          <w:szCs w:val="24"/>
        </w:rPr>
        <w:t>Максимальный балл - 36</w:t>
      </w:r>
    </w:p>
    <w:p w:rsidR="00CF4EDC" w:rsidRPr="00CF4EDC" w:rsidRDefault="00CF4EDC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EDC" w:rsidRPr="00CF4EDC" w:rsidSect="0096456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122484"/>
    <w:rsid w:val="000108B9"/>
    <w:rsid w:val="00122484"/>
    <w:rsid w:val="00256171"/>
    <w:rsid w:val="002B2E70"/>
    <w:rsid w:val="002E60F0"/>
    <w:rsid w:val="002F7A1F"/>
    <w:rsid w:val="003B2110"/>
    <w:rsid w:val="004313E4"/>
    <w:rsid w:val="00562BE4"/>
    <w:rsid w:val="00587267"/>
    <w:rsid w:val="00753BF7"/>
    <w:rsid w:val="007A46AB"/>
    <w:rsid w:val="008D05B9"/>
    <w:rsid w:val="008D53B3"/>
    <w:rsid w:val="00964568"/>
    <w:rsid w:val="009B4AAC"/>
    <w:rsid w:val="009D56B7"/>
    <w:rsid w:val="009F5F76"/>
    <w:rsid w:val="00A8241D"/>
    <w:rsid w:val="00B74A02"/>
    <w:rsid w:val="00C6279F"/>
    <w:rsid w:val="00CF22F4"/>
    <w:rsid w:val="00CF4EDC"/>
    <w:rsid w:val="00D140A5"/>
    <w:rsid w:val="00EC167D"/>
    <w:rsid w:val="00F24FB5"/>
    <w:rsid w:val="00F85578"/>
    <w:rsid w:val="00FA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организация</cp:lastModifiedBy>
  <cp:revision>10</cp:revision>
  <dcterms:created xsi:type="dcterms:W3CDTF">2019-09-28T20:34:00Z</dcterms:created>
  <dcterms:modified xsi:type="dcterms:W3CDTF">2020-09-30T16:19:00Z</dcterms:modified>
</cp:coreProperties>
</file>